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8E4" w:rsidRPr="003208E4" w:rsidRDefault="003208E4" w:rsidP="003208E4">
      <w:pPr>
        <w:jc w:val="center"/>
        <w:rPr>
          <w:rFonts w:ascii="Garamond" w:hAnsi="Garamond"/>
          <w:b/>
          <w:sz w:val="24"/>
        </w:rPr>
      </w:pPr>
      <w:r w:rsidRPr="003208E4">
        <w:rPr>
          <w:rFonts w:ascii="Garamond" w:hAnsi="Garamond"/>
          <w:b/>
          <w:sz w:val="24"/>
        </w:rPr>
        <w:t>Teacher Action Research:  Full Day Agenda</w:t>
      </w:r>
    </w:p>
    <w:p w:rsidR="003208E4" w:rsidRPr="003208E4" w:rsidRDefault="001E4BE7" w:rsidP="003208E4">
      <w:pPr>
        <w:jc w:val="center"/>
        <w:rPr>
          <w:rFonts w:ascii="Garamond" w:hAnsi="Garamond"/>
          <w:b/>
          <w:sz w:val="24"/>
        </w:rPr>
      </w:pPr>
      <w:r>
        <w:rPr>
          <w:rFonts w:ascii="Garamond" w:hAnsi="Garamond"/>
          <w:b/>
          <w:sz w:val="24"/>
        </w:rPr>
        <w:t>August 20</w:t>
      </w:r>
      <w:r w:rsidR="003208E4" w:rsidRPr="003208E4">
        <w:rPr>
          <w:rFonts w:ascii="Garamond" w:hAnsi="Garamond"/>
          <w:b/>
          <w:sz w:val="24"/>
        </w:rPr>
        <w:t>, 2014</w:t>
      </w:r>
    </w:p>
    <w:p w:rsidR="003208E4" w:rsidRDefault="003208E4">
      <w:pPr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Margaret Adams</w:t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  <w:t>Kim Talbot</w:t>
      </w:r>
    </w:p>
    <w:p w:rsidR="009F7798" w:rsidRPr="003208E4" w:rsidRDefault="00D708F6">
      <w:pPr>
        <w:rPr>
          <w:rFonts w:ascii="Garamond" w:hAnsi="Garamond"/>
          <w:sz w:val="24"/>
        </w:rPr>
      </w:pPr>
      <w:hyperlink r:id="rId6" w:history="1">
        <w:r w:rsidR="003208E4" w:rsidRPr="00866B12">
          <w:rPr>
            <w:rStyle w:val="Hyperlink"/>
            <w:rFonts w:ascii="Garamond" w:hAnsi="Garamond"/>
            <w:sz w:val="24"/>
          </w:rPr>
          <w:t>madams@melroseschools.com</w:t>
        </w:r>
      </w:hyperlink>
      <w:r w:rsidR="003208E4">
        <w:rPr>
          <w:rFonts w:ascii="Garamond" w:hAnsi="Garamond"/>
          <w:sz w:val="24"/>
        </w:rPr>
        <w:tab/>
      </w:r>
      <w:r w:rsidR="003208E4">
        <w:rPr>
          <w:rFonts w:ascii="Garamond" w:hAnsi="Garamond"/>
          <w:sz w:val="24"/>
        </w:rPr>
        <w:tab/>
      </w:r>
      <w:r w:rsidR="003208E4">
        <w:rPr>
          <w:rFonts w:ascii="Garamond" w:hAnsi="Garamond"/>
          <w:sz w:val="24"/>
        </w:rPr>
        <w:tab/>
      </w:r>
      <w:r w:rsidR="003208E4">
        <w:rPr>
          <w:rFonts w:ascii="Garamond" w:hAnsi="Garamond"/>
          <w:sz w:val="24"/>
        </w:rPr>
        <w:tab/>
      </w:r>
      <w:r w:rsidR="003208E4">
        <w:rPr>
          <w:rFonts w:ascii="Garamond" w:hAnsi="Garamond"/>
          <w:sz w:val="24"/>
        </w:rPr>
        <w:tab/>
      </w:r>
      <w:r w:rsidR="003208E4">
        <w:rPr>
          <w:rFonts w:ascii="Garamond" w:hAnsi="Garamond"/>
          <w:sz w:val="24"/>
        </w:rPr>
        <w:tab/>
      </w:r>
      <w:hyperlink r:id="rId7" w:history="1">
        <w:r w:rsidR="003208E4" w:rsidRPr="00866B12">
          <w:rPr>
            <w:rStyle w:val="Hyperlink"/>
            <w:rFonts w:ascii="Garamond" w:hAnsi="Garamond"/>
            <w:sz w:val="24"/>
          </w:rPr>
          <w:t>ktalbot@melroseschools.com</w:t>
        </w:r>
      </w:hyperlink>
    </w:p>
    <w:p w:rsidR="003208E4" w:rsidRPr="00BF7180" w:rsidRDefault="003208E4" w:rsidP="003208E4">
      <w:pPr>
        <w:spacing w:line="240" w:lineRule="auto"/>
        <w:rPr>
          <w:rFonts w:ascii="Garamond" w:hAnsi="Garamond"/>
          <w:b/>
          <w:sz w:val="24"/>
        </w:rPr>
      </w:pPr>
      <w:r w:rsidRPr="00BF7180">
        <w:rPr>
          <w:rFonts w:ascii="Garamond" w:hAnsi="Garamond"/>
          <w:b/>
          <w:sz w:val="24"/>
        </w:rPr>
        <w:t>Objectives</w:t>
      </w:r>
    </w:p>
    <w:p w:rsidR="00C830A2" w:rsidRDefault="003208E4" w:rsidP="003208E4">
      <w:pPr>
        <w:spacing w:line="240" w:lineRule="auto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1.</w:t>
      </w:r>
      <w:r w:rsidR="00BF7180">
        <w:rPr>
          <w:rFonts w:ascii="Garamond" w:hAnsi="Garamond"/>
          <w:sz w:val="24"/>
        </w:rPr>
        <w:t xml:space="preserve"> </w:t>
      </w:r>
      <w:r w:rsidR="00C830A2">
        <w:rPr>
          <w:rFonts w:ascii="Garamond" w:hAnsi="Garamond"/>
          <w:sz w:val="24"/>
        </w:rPr>
        <w:t xml:space="preserve">Explain what action research is, what it is not, and its value to </w:t>
      </w:r>
      <w:r w:rsidR="004367BF">
        <w:rPr>
          <w:rFonts w:ascii="Garamond" w:hAnsi="Garamond"/>
          <w:sz w:val="24"/>
        </w:rPr>
        <w:t>educators</w:t>
      </w:r>
      <w:r w:rsidR="00C830A2">
        <w:rPr>
          <w:rFonts w:ascii="Garamond" w:hAnsi="Garamond"/>
          <w:sz w:val="24"/>
        </w:rPr>
        <w:t>.</w:t>
      </w:r>
    </w:p>
    <w:p w:rsidR="003208E4" w:rsidRDefault="003208E4" w:rsidP="003208E4">
      <w:pPr>
        <w:spacing w:line="240" w:lineRule="auto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2.</w:t>
      </w:r>
      <w:r w:rsidR="00BF7180">
        <w:rPr>
          <w:rFonts w:ascii="Garamond" w:hAnsi="Garamond"/>
          <w:sz w:val="24"/>
        </w:rPr>
        <w:t xml:space="preserve"> </w:t>
      </w:r>
      <w:r w:rsidR="00C830A2">
        <w:rPr>
          <w:rFonts w:ascii="Garamond" w:hAnsi="Garamond"/>
          <w:sz w:val="24"/>
        </w:rPr>
        <w:t xml:space="preserve">Describe the </w:t>
      </w:r>
      <w:r w:rsidR="009B4A39">
        <w:rPr>
          <w:rFonts w:ascii="Garamond" w:hAnsi="Garamond"/>
          <w:sz w:val="24"/>
        </w:rPr>
        <w:t>components</w:t>
      </w:r>
      <w:r w:rsidR="00C830A2">
        <w:rPr>
          <w:rFonts w:ascii="Garamond" w:hAnsi="Garamond"/>
          <w:sz w:val="24"/>
        </w:rPr>
        <w:t xml:space="preserve"> of </w:t>
      </w:r>
      <w:r w:rsidR="009B4A39">
        <w:rPr>
          <w:rFonts w:ascii="Garamond" w:hAnsi="Garamond"/>
          <w:sz w:val="24"/>
        </w:rPr>
        <w:t>the action research</w:t>
      </w:r>
      <w:r w:rsidR="00C830A2">
        <w:rPr>
          <w:rFonts w:ascii="Garamond" w:hAnsi="Garamond"/>
          <w:sz w:val="24"/>
        </w:rPr>
        <w:t xml:space="preserve"> process.</w:t>
      </w:r>
    </w:p>
    <w:p w:rsidR="003208E4" w:rsidRDefault="003208E4" w:rsidP="003208E4">
      <w:pPr>
        <w:spacing w:line="240" w:lineRule="auto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3.</w:t>
      </w:r>
      <w:r w:rsidR="005E24E8">
        <w:rPr>
          <w:rFonts w:ascii="Garamond" w:hAnsi="Garamond"/>
          <w:sz w:val="24"/>
        </w:rPr>
        <w:t xml:space="preserve"> Identify core values and potential problems in the classroom or school.</w:t>
      </w:r>
    </w:p>
    <w:p w:rsidR="00BF7180" w:rsidRDefault="00BF7180" w:rsidP="003208E4">
      <w:pPr>
        <w:spacing w:line="240" w:lineRule="auto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4. Outline a research question by identifying a problem, possible causes, and action.</w:t>
      </w:r>
    </w:p>
    <w:p w:rsidR="003208E4" w:rsidRDefault="00BF7180" w:rsidP="00BF7180">
      <w:pPr>
        <w:spacing w:line="240" w:lineRule="auto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5</w:t>
      </w:r>
      <w:r w:rsidR="003208E4">
        <w:rPr>
          <w:rFonts w:ascii="Garamond" w:hAnsi="Garamond"/>
          <w:sz w:val="24"/>
        </w:rPr>
        <w:t>. Identify potential online resources to investigate relative literature</w:t>
      </w:r>
      <w:r>
        <w:rPr>
          <w:rFonts w:ascii="Garamond" w:hAnsi="Garamond"/>
          <w:sz w:val="24"/>
        </w:rPr>
        <w:t>.</w:t>
      </w:r>
    </w:p>
    <w:p w:rsidR="009F7798" w:rsidRPr="00BF7180" w:rsidRDefault="003208E4">
      <w:pPr>
        <w:rPr>
          <w:rFonts w:ascii="Garamond" w:hAnsi="Garamond"/>
          <w:b/>
          <w:sz w:val="24"/>
        </w:rPr>
      </w:pPr>
      <w:r w:rsidRPr="00BF7180">
        <w:rPr>
          <w:rFonts w:ascii="Garamond" w:hAnsi="Garamond"/>
          <w:b/>
          <w:sz w:val="24"/>
        </w:rPr>
        <w:t>Agenda</w:t>
      </w:r>
    </w:p>
    <w:tbl>
      <w:tblPr>
        <w:tblStyle w:val="TableGrid"/>
        <w:tblW w:w="5000" w:type="pct"/>
        <w:tblLook w:val="00BF" w:firstRow="1" w:lastRow="0" w:firstColumn="1" w:lastColumn="0" w:noHBand="0" w:noVBand="0"/>
      </w:tblPr>
      <w:tblGrid>
        <w:gridCol w:w="2900"/>
        <w:gridCol w:w="6676"/>
      </w:tblGrid>
      <w:tr w:rsidR="003208E4" w:rsidRPr="003208E4">
        <w:tc>
          <w:tcPr>
            <w:tcW w:w="1514" w:type="pct"/>
          </w:tcPr>
          <w:p w:rsidR="003208E4" w:rsidRDefault="003208E4">
            <w:pPr>
              <w:rPr>
                <w:rFonts w:ascii="Garamond" w:hAnsi="Garamond"/>
                <w:b/>
                <w:sz w:val="24"/>
              </w:rPr>
            </w:pPr>
            <w:bookmarkStart w:id="0" w:name="OLE_LINK2"/>
          </w:p>
          <w:p w:rsidR="003208E4" w:rsidRPr="003208E4" w:rsidRDefault="003208E4">
            <w:pPr>
              <w:rPr>
                <w:rFonts w:ascii="Garamond" w:hAnsi="Garamond"/>
                <w:sz w:val="24"/>
              </w:rPr>
            </w:pPr>
            <w:r w:rsidRPr="003208E4">
              <w:rPr>
                <w:rFonts w:ascii="Garamond" w:hAnsi="Garamond"/>
                <w:b/>
                <w:sz w:val="24"/>
              </w:rPr>
              <w:t>8:00-10:00</w:t>
            </w:r>
          </w:p>
        </w:tc>
        <w:tc>
          <w:tcPr>
            <w:tcW w:w="3486" w:type="pct"/>
          </w:tcPr>
          <w:p w:rsidR="003208E4" w:rsidRDefault="003208E4">
            <w:pPr>
              <w:rPr>
                <w:rFonts w:ascii="Garamond" w:hAnsi="Garamond"/>
                <w:sz w:val="24"/>
              </w:rPr>
            </w:pPr>
            <w:r w:rsidRPr="003208E4">
              <w:rPr>
                <w:rFonts w:ascii="Garamond" w:hAnsi="Garamond"/>
                <w:sz w:val="24"/>
              </w:rPr>
              <w:t xml:space="preserve">Setting the Context: What is Action Research? Why Action Research? </w:t>
            </w:r>
          </w:p>
          <w:p w:rsidR="003208E4" w:rsidRPr="003208E4" w:rsidRDefault="003208E4">
            <w:pPr>
              <w:rPr>
                <w:rFonts w:ascii="Garamond" w:hAnsi="Garamond"/>
                <w:sz w:val="24"/>
              </w:rPr>
            </w:pPr>
          </w:p>
        </w:tc>
      </w:tr>
      <w:tr w:rsidR="003208E4" w:rsidRPr="003208E4">
        <w:tc>
          <w:tcPr>
            <w:tcW w:w="1514" w:type="pct"/>
          </w:tcPr>
          <w:p w:rsidR="003208E4" w:rsidRDefault="003208E4">
            <w:pPr>
              <w:rPr>
                <w:rFonts w:ascii="Garamond" w:hAnsi="Garamond"/>
                <w:b/>
                <w:sz w:val="24"/>
              </w:rPr>
            </w:pPr>
          </w:p>
          <w:p w:rsidR="003208E4" w:rsidRPr="003208E4" w:rsidRDefault="003208E4">
            <w:pPr>
              <w:rPr>
                <w:rFonts w:ascii="Garamond" w:hAnsi="Garamond"/>
                <w:sz w:val="24"/>
              </w:rPr>
            </w:pPr>
            <w:r w:rsidRPr="003208E4">
              <w:rPr>
                <w:rFonts w:ascii="Garamond" w:hAnsi="Garamond"/>
                <w:b/>
                <w:sz w:val="24"/>
              </w:rPr>
              <w:t>10:15-12:00</w:t>
            </w:r>
            <w:r w:rsidRPr="003208E4">
              <w:rPr>
                <w:rFonts w:ascii="Garamond" w:hAnsi="Garamond"/>
                <w:sz w:val="24"/>
              </w:rPr>
              <w:t xml:space="preserve"> </w:t>
            </w:r>
          </w:p>
        </w:tc>
        <w:tc>
          <w:tcPr>
            <w:tcW w:w="3486" w:type="pct"/>
          </w:tcPr>
          <w:p w:rsidR="003208E4" w:rsidRDefault="003208E4">
            <w:pPr>
              <w:rPr>
                <w:rFonts w:ascii="Garamond" w:hAnsi="Garamond"/>
                <w:sz w:val="24"/>
              </w:rPr>
            </w:pPr>
            <w:r w:rsidRPr="003208E4">
              <w:rPr>
                <w:rFonts w:ascii="Garamond" w:hAnsi="Garamond"/>
                <w:sz w:val="24"/>
              </w:rPr>
              <w:t xml:space="preserve">Phase One: Problem Identification </w:t>
            </w:r>
          </w:p>
          <w:p w:rsidR="003208E4" w:rsidRPr="003208E4" w:rsidRDefault="003208E4">
            <w:pPr>
              <w:rPr>
                <w:rFonts w:ascii="Garamond" w:hAnsi="Garamond"/>
                <w:sz w:val="24"/>
              </w:rPr>
            </w:pPr>
          </w:p>
        </w:tc>
      </w:tr>
      <w:tr w:rsidR="003208E4" w:rsidRPr="003208E4">
        <w:tc>
          <w:tcPr>
            <w:tcW w:w="1514" w:type="pct"/>
          </w:tcPr>
          <w:p w:rsidR="003208E4" w:rsidRDefault="003208E4">
            <w:pPr>
              <w:rPr>
                <w:rFonts w:ascii="Garamond" w:hAnsi="Garamond"/>
                <w:b/>
                <w:sz w:val="24"/>
              </w:rPr>
            </w:pPr>
          </w:p>
          <w:p w:rsidR="003208E4" w:rsidRDefault="003208E4">
            <w:pPr>
              <w:rPr>
                <w:rFonts w:ascii="Garamond" w:hAnsi="Garamond"/>
                <w:b/>
                <w:sz w:val="24"/>
              </w:rPr>
            </w:pPr>
          </w:p>
          <w:p w:rsidR="003208E4" w:rsidRPr="003208E4" w:rsidRDefault="003208E4">
            <w:pPr>
              <w:rPr>
                <w:rFonts w:ascii="Garamond" w:hAnsi="Garamond"/>
                <w:sz w:val="24"/>
              </w:rPr>
            </w:pPr>
            <w:r w:rsidRPr="003208E4">
              <w:rPr>
                <w:rFonts w:ascii="Garamond" w:hAnsi="Garamond"/>
                <w:b/>
                <w:sz w:val="24"/>
              </w:rPr>
              <w:t>12:45:1:45</w:t>
            </w:r>
            <w:r w:rsidRPr="003208E4">
              <w:rPr>
                <w:rFonts w:ascii="Garamond" w:hAnsi="Garamond"/>
                <w:sz w:val="24"/>
              </w:rPr>
              <w:t xml:space="preserve"> </w:t>
            </w:r>
          </w:p>
        </w:tc>
        <w:tc>
          <w:tcPr>
            <w:tcW w:w="3486" w:type="pct"/>
          </w:tcPr>
          <w:p w:rsidR="003208E4" w:rsidRDefault="003208E4" w:rsidP="004A7257">
            <w:pPr>
              <w:rPr>
                <w:rFonts w:ascii="Garamond" w:hAnsi="Garamond"/>
                <w:sz w:val="24"/>
              </w:rPr>
            </w:pPr>
            <w:r w:rsidRPr="003208E4">
              <w:rPr>
                <w:rFonts w:ascii="Garamond" w:hAnsi="Garamond"/>
                <w:sz w:val="24"/>
              </w:rPr>
              <w:t xml:space="preserve">Identification of </w:t>
            </w:r>
            <w:r w:rsidR="00DF03E9">
              <w:rPr>
                <w:rFonts w:ascii="Garamond" w:hAnsi="Garamond"/>
                <w:sz w:val="24"/>
              </w:rPr>
              <w:t>Resources</w:t>
            </w:r>
            <w:r w:rsidRPr="003208E4">
              <w:rPr>
                <w:rFonts w:ascii="Garamond" w:hAnsi="Garamond"/>
                <w:sz w:val="24"/>
              </w:rPr>
              <w:t xml:space="preserve">: </w:t>
            </w:r>
          </w:p>
          <w:p w:rsidR="003208E4" w:rsidRDefault="003208E4" w:rsidP="004A7257">
            <w:pPr>
              <w:rPr>
                <w:rFonts w:ascii="Garamond" w:hAnsi="Garamond"/>
                <w:sz w:val="24"/>
              </w:rPr>
            </w:pPr>
          </w:p>
          <w:p w:rsidR="003208E4" w:rsidRPr="003208E4" w:rsidRDefault="003208E4" w:rsidP="004A7257">
            <w:pPr>
              <w:rPr>
                <w:rFonts w:ascii="Garamond" w:hAnsi="Garamond"/>
                <w:sz w:val="24"/>
              </w:rPr>
            </w:pPr>
            <w:r w:rsidRPr="003208E4">
              <w:rPr>
                <w:rFonts w:ascii="Garamond" w:hAnsi="Garamond"/>
                <w:sz w:val="24"/>
              </w:rPr>
              <w:t xml:space="preserve">1)Teacher Action </w:t>
            </w:r>
            <w:proofErr w:type="spellStart"/>
            <w:r w:rsidRPr="003208E4">
              <w:rPr>
                <w:rFonts w:ascii="Garamond" w:hAnsi="Garamond"/>
                <w:sz w:val="24"/>
              </w:rPr>
              <w:t>Wikispace</w:t>
            </w:r>
            <w:proofErr w:type="spellEnd"/>
            <w:r w:rsidRPr="003208E4">
              <w:rPr>
                <w:rFonts w:ascii="Garamond" w:hAnsi="Garamond"/>
                <w:sz w:val="24"/>
              </w:rPr>
              <w:t xml:space="preserve"> </w:t>
            </w:r>
          </w:p>
          <w:p w:rsidR="003208E4" w:rsidRPr="003208E4" w:rsidRDefault="003208E4" w:rsidP="004A7257">
            <w:pPr>
              <w:rPr>
                <w:rFonts w:ascii="Garamond" w:hAnsi="Garamond"/>
                <w:sz w:val="24"/>
              </w:rPr>
            </w:pPr>
            <w:r w:rsidRPr="003208E4">
              <w:rPr>
                <w:rFonts w:ascii="Garamond" w:hAnsi="Garamond"/>
                <w:sz w:val="24"/>
              </w:rPr>
              <w:t xml:space="preserve"> </w:t>
            </w:r>
          </w:p>
          <w:p w:rsidR="003208E4" w:rsidRPr="003208E4" w:rsidRDefault="003208E4" w:rsidP="003208E4">
            <w:pPr>
              <w:rPr>
                <w:rFonts w:ascii="Garamond" w:hAnsi="Garamond"/>
                <w:sz w:val="24"/>
              </w:rPr>
            </w:pPr>
            <w:r w:rsidRPr="003208E4">
              <w:rPr>
                <w:rFonts w:ascii="Garamond" w:hAnsi="Garamond"/>
                <w:sz w:val="24"/>
              </w:rPr>
              <w:t xml:space="preserve">2)Literature Review </w:t>
            </w:r>
            <w:r w:rsidR="00DF03E9">
              <w:rPr>
                <w:rFonts w:ascii="Garamond" w:hAnsi="Garamond"/>
                <w:sz w:val="24"/>
              </w:rPr>
              <w:t xml:space="preserve">Process and </w:t>
            </w:r>
            <w:r w:rsidRPr="003208E4">
              <w:rPr>
                <w:rFonts w:ascii="Garamond" w:hAnsi="Garamond"/>
                <w:sz w:val="24"/>
              </w:rPr>
              <w:t>Resources</w:t>
            </w:r>
            <w:r w:rsidR="00143B54">
              <w:rPr>
                <w:rFonts w:ascii="Garamond" w:hAnsi="Garamond"/>
                <w:sz w:val="24"/>
              </w:rPr>
              <w:t xml:space="preserve"> </w:t>
            </w:r>
          </w:p>
          <w:p w:rsidR="003208E4" w:rsidRPr="003208E4" w:rsidRDefault="003208E4">
            <w:pPr>
              <w:rPr>
                <w:rFonts w:ascii="Garamond" w:hAnsi="Garamond"/>
                <w:sz w:val="24"/>
              </w:rPr>
            </w:pPr>
          </w:p>
        </w:tc>
      </w:tr>
      <w:tr w:rsidR="003208E4" w:rsidRPr="003208E4">
        <w:tc>
          <w:tcPr>
            <w:tcW w:w="1514" w:type="pct"/>
          </w:tcPr>
          <w:p w:rsidR="003208E4" w:rsidRDefault="003208E4">
            <w:pPr>
              <w:rPr>
                <w:rFonts w:ascii="Garamond" w:hAnsi="Garamond"/>
                <w:b/>
                <w:sz w:val="24"/>
              </w:rPr>
            </w:pPr>
          </w:p>
          <w:p w:rsidR="003208E4" w:rsidRPr="003208E4" w:rsidRDefault="003208E4">
            <w:pPr>
              <w:rPr>
                <w:rFonts w:ascii="Garamond" w:hAnsi="Garamond"/>
                <w:sz w:val="24"/>
              </w:rPr>
            </w:pPr>
            <w:r w:rsidRPr="003208E4">
              <w:rPr>
                <w:rFonts w:ascii="Garamond" w:hAnsi="Garamond"/>
                <w:b/>
                <w:sz w:val="24"/>
              </w:rPr>
              <w:t>2:00-3:00</w:t>
            </w:r>
          </w:p>
        </w:tc>
        <w:tc>
          <w:tcPr>
            <w:tcW w:w="3486" w:type="pct"/>
          </w:tcPr>
          <w:p w:rsidR="003208E4" w:rsidRPr="003208E4" w:rsidRDefault="003208E4" w:rsidP="004A7257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 xml:space="preserve">Next Steps </w:t>
            </w:r>
          </w:p>
          <w:p w:rsidR="003208E4" w:rsidRPr="003208E4" w:rsidRDefault="003208E4" w:rsidP="00BF7180">
            <w:pPr>
              <w:rPr>
                <w:rFonts w:ascii="Garamond" w:hAnsi="Garamond"/>
                <w:sz w:val="24"/>
              </w:rPr>
            </w:pPr>
            <w:r w:rsidRPr="003208E4">
              <w:rPr>
                <w:rFonts w:ascii="Garamond" w:hAnsi="Garamond"/>
                <w:sz w:val="24"/>
              </w:rPr>
              <w:t>Action Plan</w:t>
            </w:r>
          </w:p>
          <w:p w:rsidR="003208E4" w:rsidRPr="003208E4" w:rsidRDefault="003208E4">
            <w:pPr>
              <w:rPr>
                <w:rFonts w:ascii="Garamond" w:hAnsi="Garamond"/>
                <w:sz w:val="24"/>
              </w:rPr>
            </w:pPr>
          </w:p>
        </w:tc>
      </w:tr>
      <w:bookmarkEnd w:id="0"/>
    </w:tbl>
    <w:p w:rsidR="003208E4" w:rsidRDefault="003208E4">
      <w:pPr>
        <w:rPr>
          <w:rFonts w:ascii="Garamond" w:hAnsi="Garamond"/>
          <w:sz w:val="24"/>
        </w:rPr>
      </w:pPr>
    </w:p>
    <w:p w:rsidR="00BF7180" w:rsidRPr="00BF7180" w:rsidRDefault="00BF7180">
      <w:pPr>
        <w:rPr>
          <w:rFonts w:ascii="Garamond" w:hAnsi="Garamond"/>
          <w:b/>
          <w:sz w:val="24"/>
        </w:rPr>
      </w:pPr>
      <w:r w:rsidRPr="00BF7180">
        <w:rPr>
          <w:rFonts w:ascii="Garamond" w:hAnsi="Garamond"/>
          <w:b/>
          <w:sz w:val="24"/>
        </w:rPr>
        <w:t xml:space="preserve">Assignments: </w:t>
      </w:r>
    </w:p>
    <w:p w:rsidR="00BF7180" w:rsidRDefault="00BF7180" w:rsidP="00BF7180">
      <w:pPr>
        <w:rPr>
          <w:rFonts w:ascii="Garamond" w:hAnsi="Garamond"/>
          <w:sz w:val="24"/>
        </w:rPr>
      </w:pPr>
      <w:proofErr w:type="gramStart"/>
      <w:r w:rsidRPr="00BF7180">
        <w:rPr>
          <w:rFonts w:ascii="Garamond" w:hAnsi="Garamond"/>
          <w:sz w:val="24"/>
        </w:rPr>
        <w:t>Struggle with your problem and research question.</w:t>
      </w:r>
      <w:proofErr w:type="gramEnd"/>
    </w:p>
    <w:p w:rsidR="00C9606C" w:rsidRPr="00BF7180" w:rsidRDefault="00BF7180" w:rsidP="00BF7180">
      <w:pPr>
        <w:rPr>
          <w:rFonts w:ascii="Garamond" w:hAnsi="Garamond"/>
          <w:sz w:val="24"/>
        </w:rPr>
      </w:pPr>
      <w:r w:rsidRPr="00BF7180">
        <w:rPr>
          <w:rFonts w:ascii="Garamond" w:hAnsi="Garamond"/>
          <w:sz w:val="24"/>
        </w:rPr>
        <w:t xml:space="preserve">Continue literature review. Find 5 more resources to deepen your understanding of the problem. Bring the resources for next time. </w:t>
      </w:r>
    </w:p>
    <w:p w:rsidR="00C9606C" w:rsidRPr="00BF7180" w:rsidRDefault="00BF7180" w:rsidP="00BF7180">
      <w:pPr>
        <w:rPr>
          <w:rFonts w:ascii="Garamond" w:hAnsi="Garamond"/>
          <w:sz w:val="24"/>
        </w:rPr>
      </w:pPr>
      <w:r w:rsidRPr="00BF7180">
        <w:rPr>
          <w:rFonts w:ascii="Garamond" w:hAnsi="Garamond"/>
          <w:sz w:val="24"/>
        </w:rPr>
        <w:t xml:space="preserve">Read Chapter 1 and 2. Be ready to debrief at first session in September. </w:t>
      </w:r>
    </w:p>
    <w:p w:rsidR="00C9606C" w:rsidRPr="00BF7180" w:rsidRDefault="00BF7180" w:rsidP="00BF7180">
      <w:pPr>
        <w:ind w:firstLine="720"/>
        <w:rPr>
          <w:rFonts w:ascii="Garamond" w:hAnsi="Garamond"/>
          <w:sz w:val="24"/>
        </w:rPr>
      </w:pPr>
      <w:r w:rsidRPr="00BF7180">
        <w:rPr>
          <w:rFonts w:ascii="Garamond" w:hAnsi="Garamond"/>
          <w:sz w:val="24"/>
        </w:rPr>
        <w:t xml:space="preserve">Identify 5 questions that emerge from the reading. </w:t>
      </w:r>
    </w:p>
    <w:p w:rsidR="009F7798" w:rsidRPr="003208E4" w:rsidRDefault="00BF7180" w:rsidP="00BF7180">
      <w:pPr>
        <w:ind w:firstLine="720"/>
        <w:rPr>
          <w:rFonts w:ascii="Garamond" w:hAnsi="Garamond"/>
          <w:sz w:val="24"/>
        </w:rPr>
      </w:pPr>
      <w:r w:rsidRPr="00BF7180">
        <w:rPr>
          <w:rFonts w:ascii="Garamond" w:hAnsi="Garamond"/>
          <w:sz w:val="24"/>
        </w:rPr>
        <w:t>Identify three conn</w:t>
      </w:r>
      <w:r>
        <w:rPr>
          <w:rFonts w:ascii="Garamond" w:hAnsi="Garamond"/>
          <w:sz w:val="24"/>
        </w:rPr>
        <w:t>ections you have to the reading.</w:t>
      </w:r>
    </w:p>
    <w:p w:rsidR="003208E4" w:rsidRPr="003208E4" w:rsidRDefault="003A45AD" w:rsidP="003208E4">
      <w:pPr>
        <w:jc w:val="center"/>
        <w:rPr>
          <w:rFonts w:ascii="Garamond" w:hAnsi="Garamond"/>
          <w:b/>
          <w:sz w:val="24"/>
        </w:rPr>
      </w:pPr>
      <w:r>
        <w:rPr>
          <w:rFonts w:ascii="Garamond" w:hAnsi="Garamond"/>
          <w:b/>
          <w:sz w:val="24"/>
        </w:rPr>
        <w:lastRenderedPageBreak/>
        <w:t xml:space="preserve">Participant </w:t>
      </w:r>
      <w:r w:rsidR="003208E4" w:rsidRPr="003208E4">
        <w:rPr>
          <w:rFonts w:ascii="Garamond" w:hAnsi="Garamond"/>
          <w:b/>
          <w:sz w:val="24"/>
        </w:rPr>
        <w:t>Notes</w:t>
      </w:r>
    </w:p>
    <w:tbl>
      <w:tblPr>
        <w:tblStyle w:val="TableGrid"/>
        <w:tblW w:w="10710" w:type="dxa"/>
        <w:tblInd w:w="-522" w:type="dxa"/>
        <w:tblLook w:val="00BF" w:firstRow="1" w:lastRow="0" w:firstColumn="1" w:lastColumn="0" w:noHBand="0" w:noVBand="0"/>
      </w:tblPr>
      <w:tblGrid>
        <w:gridCol w:w="1260"/>
        <w:gridCol w:w="3330"/>
        <w:gridCol w:w="6120"/>
      </w:tblGrid>
      <w:tr w:rsidR="003208E4" w:rsidRPr="003208E4" w:rsidTr="00D708F6">
        <w:tc>
          <w:tcPr>
            <w:tcW w:w="1260" w:type="dxa"/>
          </w:tcPr>
          <w:p w:rsidR="003208E4" w:rsidRPr="003208E4" w:rsidRDefault="003208E4">
            <w:pPr>
              <w:rPr>
                <w:rFonts w:ascii="Garamond" w:hAnsi="Garamond"/>
                <w:b/>
                <w:sz w:val="24"/>
              </w:rPr>
            </w:pPr>
            <w:r w:rsidRPr="003208E4">
              <w:rPr>
                <w:rFonts w:ascii="Garamond" w:hAnsi="Garamond"/>
                <w:b/>
                <w:sz w:val="24"/>
              </w:rPr>
              <w:t>Time</w:t>
            </w:r>
          </w:p>
        </w:tc>
        <w:tc>
          <w:tcPr>
            <w:tcW w:w="3330" w:type="dxa"/>
          </w:tcPr>
          <w:p w:rsidR="003208E4" w:rsidRPr="003208E4" w:rsidRDefault="003208E4">
            <w:pPr>
              <w:rPr>
                <w:rFonts w:ascii="Garamond" w:hAnsi="Garamond"/>
                <w:b/>
                <w:sz w:val="24"/>
              </w:rPr>
            </w:pPr>
            <w:r w:rsidRPr="003208E4">
              <w:rPr>
                <w:rFonts w:ascii="Garamond" w:hAnsi="Garamond"/>
                <w:b/>
                <w:sz w:val="24"/>
              </w:rPr>
              <w:t>Topic</w:t>
            </w:r>
          </w:p>
        </w:tc>
        <w:tc>
          <w:tcPr>
            <w:tcW w:w="6120" w:type="dxa"/>
          </w:tcPr>
          <w:p w:rsidR="003208E4" w:rsidRPr="003208E4" w:rsidRDefault="003208E4">
            <w:pPr>
              <w:rPr>
                <w:rFonts w:ascii="Garamond" w:hAnsi="Garamond"/>
                <w:b/>
                <w:sz w:val="24"/>
              </w:rPr>
            </w:pPr>
            <w:r w:rsidRPr="003208E4">
              <w:rPr>
                <w:rFonts w:ascii="Garamond" w:hAnsi="Garamond"/>
                <w:b/>
                <w:sz w:val="24"/>
              </w:rPr>
              <w:t>Notes</w:t>
            </w:r>
          </w:p>
        </w:tc>
      </w:tr>
      <w:tr w:rsidR="003208E4" w:rsidRPr="003208E4" w:rsidTr="00D708F6">
        <w:tc>
          <w:tcPr>
            <w:tcW w:w="1260" w:type="dxa"/>
          </w:tcPr>
          <w:p w:rsidR="003208E4" w:rsidRPr="003208E4" w:rsidRDefault="003208E4">
            <w:pPr>
              <w:rPr>
                <w:rFonts w:ascii="Garamond" w:hAnsi="Garamond"/>
                <w:b/>
                <w:sz w:val="24"/>
              </w:rPr>
            </w:pPr>
          </w:p>
          <w:p w:rsidR="003208E4" w:rsidRPr="003208E4" w:rsidRDefault="003208E4">
            <w:pPr>
              <w:rPr>
                <w:rFonts w:ascii="Garamond" w:hAnsi="Garamond"/>
                <w:b/>
                <w:sz w:val="24"/>
              </w:rPr>
            </w:pPr>
            <w:r w:rsidRPr="003208E4">
              <w:rPr>
                <w:rFonts w:ascii="Garamond" w:hAnsi="Garamond"/>
                <w:b/>
                <w:sz w:val="24"/>
              </w:rPr>
              <w:t>8:00-10:00</w:t>
            </w:r>
          </w:p>
        </w:tc>
        <w:tc>
          <w:tcPr>
            <w:tcW w:w="3330" w:type="dxa"/>
          </w:tcPr>
          <w:p w:rsidR="004367BF" w:rsidRDefault="003208E4">
            <w:pPr>
              <w:rPr>
                <w:rFonts w:ascii="Garamond" w:hAnsi="Garamond"/>
                <w:sz w:val="24"/>
              </w:rPr>
            </w:pPr>
            <w:r w:rsidRPr="003208E4">
              <w:rPr>
                <w:rFonts w:ascii="Garamond" w:hAnsi="Garamond"/>
                <w:sz w:val="24"/>
              </w:rPr>
              <w:t>Setting</w:t>
            </w:r>
            <w:bookmarkStart w:id="1" w:name="_GoBack"/>
            <w:bookmarkEnd w:id="1"/>
            <w:r w:rsidRPr="003208E4">
              <w:rPr>
                <w:rFonts w:ascii="Garamond" w:hAnsi="Garamond"/>
                <w:sz w:val="24"/>
              </w:rPr>
              <w:t xml:space="preserve"> the Context: </w:t>
            </w:r>
          </w:p>
          <w:p w:rsidR="004367BF" w:rsidRDefault="003208E4">
            <w:pPr>
              <w:rPr>
                <w:rFonts w:ascii="Garamond" w:hAnsi="Garamond"/>
                <w:sz w:val="24"/>
              </w:rPr>
            </w:pPr>
            <w:r w:rsidRPr="003208E4">
              <w:rPr>
                <w:rFonts w:ascii="Garamond" w:hAnsi="Garamond"/>
                <w:sz w:val="24"/>
              </w:rPr>
              <w:t xml:space="preserve">What is Action Research? </w:t>
            </w:r>
          </w:p>
          <w:p w:rsidR="004367BF" w:rsidRDefault="004367BF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>What are the phases?</w:t>
            </w:r>
          </w:p>
          <w:p w:rsidR="003208E4" w:rsidRDefault="004367BF" w:rsidP="00D708F6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>What are the benefits</w:t>
            </w:r>
            <w:r w:rsidR="003208E4" w:rsidRPr="003208E4">
              <w:rPr>
                <w:rFonts w:ascii="Garamond" w:hAnsi="Garamond"/>
                <w:sz w:val="24"/>
              </w:rPr>
              <w:t xml:space="preserve">? </w:t>
            </w:r>
          </w:p>
          <w:p w:rsidR="00D708F6" w:rsidRDefault="00D708F6" w:rsidP="00D708F6">
            <w:pPr>
              <w:rPr>
                <w:rFonts w:ascii="Garamond" w:hAnsi="Garamond"/>
                <w:sz w:val="24"/>
              </w:rPr>
            </w:pPr>
          </w:p>
          <w:p w:rsidR="00D708F6" w:rsidRDefault="00D708F6" w:rsidP="00D708F6">
            <w:pPr>
              <w:rPr>
                <w:rFonts w:ascii="Garamond" w:hAnsi="Garamond"/>
                <w:sz w:val="24"/>
              </w:rPr>
            </w:pPr>
          </w:p>
          <w:p w:rsidR="00D708F6" w:rsidRDefault="00D708F6" w:rsidP="00D708F6">
            <w:pPr>
              <w:rPr>
                <w:rFonts w:ascii="Garamond" w:hAnsi="Garamond"/>
                <w:sz w:val="24"/>
              </w:rPr>
            </w:pPr>
          </w:p>
          <w:p w:rsidR="00D708F6" w:rsidRDefault="00D708F6" w:rsidP="00D708F6">
            <w:pPr>
              <w:rPr>
                <w:rFonts w:ascii="Garamond" w:hAnsi="Garamond"/>
                <w:sz w:val="24"/>
              </w:rPr>
            </w:pPr>
          </w:p>
          <w:p w:rsidR="00D708F6" w:rsidRPr="003208E4" w:rsidRDefault="00D708F6" w:rsidP="00D708F6">
            <w:pPr>
              <w:rPr>
                <w:rFonts w:ascii="Garamond" w:hAnsi="Garamond"/>
                <w:sz w:val="24"/>
              </w:rPr>
            </w:pPr>
          </w:p>
        </w:tc>
        <w:tc>
          <w:tcPr>
            <w:tcW w:w="6120" w:type="dxa"/>
          </w:tcPr>
          <w:p w:rsidR="003208E4" w:rsidRPr="003208E4" w:rsidRDefault="003208E4">
            <w:pPr>
              <w:rPr>
                <w:rFonts w:ascii="Garamond" w:hAnsi="Garamond"/>
                <w:sz w:val="24"/>
              </w:rPr>
            </w:pPr>
          </w:p>
        </w:tc>
      </w:tr>
      <w:tr w:rsidR="003208E4" w:rsidRPr="003208E4" w:rsidTr="00D708F6">
        <w:tc>
          <w:tcPr>
            <w:tcW w:w="1260" w:type="dxa"/>
          </w:tcPr>
          <w:p w:rsidR="003208E4" w:rsidRPr="003208E4" w:rsidRDefault="003208E4">
            <w:pPr>
              <w:rPr>
                <w:rFonts w:ascii="Garamond" w:hAnsi="Garamond"/>
                <w:b/>
                <w:sz w:val="24"/>
              </w:rPr>
            </w:pPr>
          </w:p>
          <w:p w:rsidR="003208E4" w:rsidRPr="003208E4" w:rsidRDefault="003208E4">
            <w:pPr>
              <w:rPr>
                <w:rFonts w:ascii="Garamond" w:hAnsi="Garamond"/>
                <w:b/>
                <w:sz w:val="24"/>
              </w:rPr>
            </w:pPr>
            <w:r w:rsidRPr="003208E4">
              <w:rPr>
                <w:rFonts w:ascii="Garamond" w:hAnsi="Garamond"/>
                <w:b/>
                <w:sz w:val="24"/>
              </w:rPr>
              <w:t xml:space="preserve">10:15-12:00 </w:t>
            </w:r>
          </w:p>
        </w:tc>
        <w:tc>
          <w:tcPr>
            <w:tcW w:w="3330" w:type="dxa"/>
          </w:tcPr>
          <w:p w:rsidR="003208E4" w:rsidRDefault="003208E4">
            <w:pPr>
              <w:rPr>
                <w:rFonts w:ascii="Garamond" w:hAnsi="Garamond"/>
                <w:sz w:val="24"/>
              </w:rPr>
            </w:pPr>
            <w:r w:rsidRPr="003208E4">
              <w:rPr>
                <w:rFonts w:ascii="Garamond" w:hAnsi="Garamond"/>
                <w:sz w:val="24"/>
              </w:rPr>
              <w:t xml:space="preserve">Phase One: Problem Identification </w:t>
            </w:r>
          </w:p>
          <w:p w:rsidR="00D708F6" w:rsidRDefault="00D708F6">
            <w:pPr>
              <w:rPr>
                <w:rFonts w:ascii="Garamond" w:hAnsi="Garamond"/>
                <w:sz w:val="24"/>
              </w:rPr>
            </w:pPr>
          </w:p>
          <w:p w:rsidR="00D708F6" w:rsidRDefault="00D708F6">
            <w:pPr>
              <w:rPr>
                <w:rFonts w:ascii="Garamond" w:hAnsi="Garamond"/>
                <w:sz w:val="24"/>
              </w:rPr>
            </w:pPr>
          </w:p>
          <w:p w:rsidR="00D708F6" w:rsidRDefault="00D708F6">
            <w:pPr>
              <w:rPr>
                <w:rFonts w:ascii="Garamond" w:hAnsi="Garamond"/>
                <w:sz w:val="24"/>
              </w:rPr>
            </w:pPr>
          </w:p>
          <w:p w:rsidR="00D708F6" w:rsidRDefault="00D708F6">
            <w:pPr>
              <w:rPr>
                <w:rFonts w:ascii="Garamond" w:hAnsi="Garamond"/>
                <w:sz w:val="24"/>
              </w:rPr>
            </w:pPr>
          </w:p>
          <w:p w:rsidR="00D708F6" w:rsidRDefault="00D708F6">
            <w:pPr>
              <w:rPr>
                <w:rFonts w:ascii="Garamond" w:hAnsi="Garamond"/>
                <w:sz w:val="24"/>
              </w:rPr>
            </w:pPr>
          </w:p>
          <w:p w:rsidR="00D708F6" w:rsidRDefault="00D708F6">
            <w:pPr>
              <w:rPr>
                <w:rFonts w:ascii="Garamond" w:hAnsi="Garamond"/>
                <w:sz w:val="24"/>
              </w:rPr>
            </w:pPr>
          </w:p>
          <w:p w:rsidR="003208E4" w:rsidRPr="003208E4" w:rsidRDefault="003208E4">
            <w:pPr>
              <w:rPr>
                <w:rFonts w:ascii="Garamond" w:hAnsi="Garamond"/>
                <w:sz w:val="24"/>
              </w:rPr>
            </w:pPr>
          </w:p>
        </w:tc>
        <w:tc>
          <w:tcPr>
            <w:tcW w:w="6120" w:type="dxa"/>
          </w:tcPr>
          <w:p w:rsidR="003208E4" w:rsidRPr="003208E4" w:rsidRDefault="003208E4">
            <w:pPr>
              <w:rPr>
                <w:rFonts w:ascii="Garamond" w:hAnsi="Garamond"/>
                <w:sz w:val="24"/>
              </w:rPr>
            </w:pPr>
          </w:p>
        </w:tc>
      </w:tr>
      <w:tr w:rsidR="003208E4" w:rsidRPr="003208E4" w:rsidTr="00D708F6">
        <w:tc>
          <w:tcPr>
            <w:tcW w:w="1260" w:type="dxa"/>
          </w:tcPr>
          <w:p w:rsidR="003208E4" w:rsidRPr="003208E4" w:rsidRDefault="003208E4">
            <w:pPr>
              <w:rPr>
                <w:rFonts w:ascii="Garamond" w:hAnsi="Garamond"/>
                <w:b/>
                <w:sz w:val="24"/>
              </w:rPr>
            </w:pPr>
          </w:p>
          <w:p w:rsidR="003208E4" w:rsidRPr="003208E4" w:rsidRDefault="003208E4">
            <w:pPr>
              <w:rPr>
                <w:rFonts w:ascii="Garamond" w:hAnsi="Garamond"/>
                <w:b/>
                <w:sz w:val="24"/>
              </w:rPr>
            </w:pPr>
          </w:p>
          <w:p w:rsidR="003208E4" w:rsidRPr="003208E4" w:rsidRDefault="003208E4">
            <w:pPr>
              <w:rPr>
                <w:rFonts w:ascii="Garamond" w:hAnsi="Garamond"/>
                <w:b/>
                <w:sz w:val="24"/>
              </w:rPr>
            </w:pPr>
            <w:r w:rsidRPr="003208E4">
              <w:rPr>
                <w:rFonts w:ascii="Garamond" w:hAnsi="Garamond"/>
                <w:b/>
                <w:sz w:val="24"/>
              </w:rPr>
              <w:t xml:space="preserve">12:45:1:45 </w:t>
            </w:r>
          </w:p>
        </w:tc>
        <w:tc>
          <w:tcPr>
            <w:tcW w:w="3330" w:type="dxa"/>
          </w:tcPr>
          <w:p w:rsidR="003208E4" w:rsidRDefault="003208E4" w:rsidP="004A7257">
            <w:pPr>
              <w:rPr>
                <w:rFonts w:ascii="Garamond" w:hAnsi="Garamond"/>
                <w:sz w:val="24"/>
              </w:rPr>
            </w:pPr>
            <w:r w:rsidRPr="003208E4">
              <w:rPr>
                <w:rFonts w:ascii="Garamond" w:hAnsi="Garamond"/>
                <w:sz w:val="24"/>
              </w:rPr>
              <w:t xml:space="preserve">Identification of </w:t>
            </w:r>
            <w:r w:rsidR="00D708F6" w:rsidRPr="003208E4">
              <w:rPr>
                <w:rFonts w:ascii="Garamond" w:hAnsi="Garamond"/>
                <w:sz w:val="24"/>
              </w:rPr>
              <w:t>Resources</w:t>
            </w:r>
            <w:r w:rsidRPr="003208E4">
              <w:rPr>
                <w:rFonts w:ascii="Garamond" w:hAnsi="Garamond"/>
                <w:sz w:val="24"/>
              </w:rPr>
              <w:t xml:space="preserve">: </w:t>
            </w:r>
          </w:p>
          <w:p w:rsidR="003208E4" w:rsidRDefault="003208E4" w:rsidP="004A7257">
            <w:pPr>
              <w:rPr>
                <w:rFonts w:ascii="Garamond" w:hAnsi="Garamond"/>
                <w:sz w:val="24"/>
              </w:rPr>
            </w:pPr>
          </w:p>
          <w:p w:rsidR="003208E4" w:rsidRPr="003208E4" w:rsidRDefault="003208E4" w:rsidP="004A7257">
            <w:pPr>
              <w:rPr>
                <w:rFonts w:ascii="Garamond" w:hAnsi="Garamond"/>
                <w:sz w:val="24"/>
              </w:rPr>
            </w:pPr>
            <w:r w:rsidRPr="003208E4">
              <w:rPr>
                <w:rFonts w:ascii="Garamond" w:hAnsi="Garamond"/>
                <w:sz w:val="24"/>
              </w:rPr>
              <w:t xml:space="preserve">1)Teacher Action </w:t>
            </w:r>
            <w:proofErr w:type="spellStart"/>
            <w:r w:rsidRPr="003208E4">
              <w:rPr>
                <w:rFonts w:ascii="Garamond" w:hAnsi="Garamond"/>
                <w:sz w:val="24"/>
              </w:rPr>
              <w:t>Wikispace</w:t>
            </w:r>
            <w:proofErr w:type="spellEnd"/>
            <w:r w:rsidRPr="003208E4">
              <w:rPr>
                <w:rFonts w:ascii="Garamond" w:hAnsi="Garamond"/>
                <w:sz w:val="24"/>
              </w:rPr>
              <w:t xml:space="preserve"> </w:t>
            </w:r>
          </w:p>
          <w:p w:rsidR="003208E4" w:rsidRPr="003208E4" w:rsidRDefault="003208E4" w:rsidP="004A7257">
            <w:pPr>
              <w:rPr>
                <w:rFonts w:ascii="Garamond" w:hAnsi="Garamond"/>
                <w:sz w:val="24"/>
              </w:rPr>
            </w:pPr>
            <w:r w:rsidRPr="003208E4">
              <w:rPr>
                <w:rFonts w:ascii="Garamond" w:hAnsi="Garamond"/>
                <w:sz w:val="24"/>
              </w:rPr>
              <w:t xml:space="preserve"> </w:t>
            </w:r>
          </w:p>
          <w:p w:rsidR="003208E4" w:rsidRPr="003208E4" w:rsidRDefault="003208E4" w:rsidP="003208E4">
            <w:pPr>
              <w:rPr>
                <w:rFonts w:ascii="Garamond" w:hAnsi="Garamond"/>
                <w:sz w:val="24"/>
              </w:rPr>
            </w:pPr>
            <w:r w:rsidRPr="003208E4">
              <w:rPr>
                <w:rFonts w:ascii="Garamond" w:hAnsi="Garamond"/>
                <w:sz w:val="24"/>
              </w:rPr>
              <w:t>2)Literature Review Resources</w:t>
            </w:r>
          </w:p>
          <w:p w:rsidR="003208E4" w:rsidRDefault="003208E4">
            <w:pPr>
              <w:rPr>
                <w:rFonts w:ascii="Garamond" w:hAnsi="Garamond"/>
                <w:sz w:val="24"/>
              </w:rPr>
            </w:pPr>
          </w:p>
          <w:p w:rsidR="00D708F6" w:rsidRDefault="00D708F6">
            <w:pPr>
              <w:rPr>
                <w:rFonts w:ascii="Garamond" w:hAnsi="Garamond"/>
                <w:sz w:val="24"/>
              </w:rPr>
            </w:pPr>
          </w:p>
          <w:p w:rsidR="00D708F6" w:rsidRDefault="00D708F6">
            <w:pPr>
              <w:rPr>
                <w:rFonts w:ascii="Garamond" w:hAnsi="Garamond"/>
                <w:sz w:val="24"/>
              </w:rPr>
            </w:pPr>
          </w:p>
          <w:p w:rsidR="00D708F6" w:rsidRDefault="00D708F6">
            <w:pPr>
              <w:rPr>
                <w:rFonts w:ascii="Garamond" w:hAnsi="Garamond"/>
                <w:sz w:val="24"/>
              </w:rPr>
            </w:pPr>
          </w:p>
          <w:p w:rsidR="00D708F6" w:rsidRPr="003208E4" w:rsidRDefault="00D708F6">
            <w:pPr>
              <w:rPr>
                <w:rFonts w:ascii="Garamond" w:hAnsi="Garamond"/>
                <w:sz w:val="24"/>
              </w:rPr>
            </w:pPr>
          </w:p>
        </w:tc>
        <w:tc>
          <w:tcPr>
            <w:tcW w:w="6120" w:type="dxa"/>
          </w:tcPr>
          <w:p w:rsidR="003208E4" w:rsidRPr="003208E4" w:rsidRDefault="003208E4">
            <w:pPr>
              <w:rPr>
                <w:rFonts w:ascii="Garamond" w:hAnsi="Garamond"/>
                <w:sz w:val="24"/>
              </w:rPr>
            </w:pPr>
          </w:p>
        </w:tc>
      </w:tr>
      <w:tr w:rsidR="003208E4" w:rsidRPr="003208E4" w:rsidTr="00D708F6">
        <w:tc>
          <w:tcPr>
            <w:tcW w:w="1260" w:type="dxa"/>
          </w:tcPr>
          <w:p w:rsidR="003208E4" w:rsidRPr="003208E4" w:rsidRDefault="003208E4">
            <w:pPr>
              <w:rPr>
                <w:rFonts w:ascii="Garamond" w:hAnsi="Garamond"/>
                <w:b/>
                <w:sz w:val="24"/>
              </w:rPr>
            </w:pPr>
          </w:p>
          <w:p w:rsidR="003208E4" w:rsidRPr="003208E4" w:rsidRDefault="003208E4">
            <w:pPr>
              <w:rPr>
                <w:rFonts w:ascii="Garamond" w:hAnsi="Garamond"/>
                <w:b/>
                <w:sz w:val="24"/>
              </w:rPr>
            </w:pPr>
            <w:r w:rsidRPr="003208E4">
              <w:rPr>
                <w:rFonts w:ascii="Garamond" w:hAnsi="Garamond"/>
                <w:b/>
                <w:sz w:val="24"/>
              </w:rPr>
              <w:t>2:00-3:00</w:t>
            </w:r>
          </w:p>
        </w:tc>
        <w:tc>
          <w:tcPr>
            <w:tcW w:w="3330" w:type="dxa"/>
            <w:tcBorders>
              <w:bottom w:val="single" w:sz="4" w:space="0" w:color="000000" w:themeColor="text1"/>
            </w:tcBorders>
          </w:tcPr>
          <w:p w:rsidR="003208E4" w:rsidRPr="003208E4" w:rsidRDefault="003208E4" w:rsidP="004A7257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 xml:space="preserve">Next Steps </w:t>
            </w:r>
          </w:p>
          <w:p w:rsidR="003208E4" w:rsidRPr="003208E4" w:rsidRDefault="003208E4" w:rsidP="00BF7180">
            <w:pPr>
              <w:rPr>
                <w:rFonts w:ascii="Garamond" w:hAnsi="Garamond"/>
                <w:sz w:val="24"/>
              </w:rPr>
            </w:pPr>
            <w:r w:rsidRPr="003208E4">
              <w:rPr>
                <w:rFonts w:ascii="Garamond" w:hAnsi="Garamond"/>
                <w:sz w:val="24"/>
              </w:rPr>
              <w:t>Action Plan</w:t>
            </w:r>
          </w:p>
          <w:p w:rsidR="003208E4" w:rsidRDefault="003208E4">
            <w:pPr>
              <w:rPr>
                <w:rFonts w:ascii="Garamond" w:hAnsi="Garamond"/>
                <w:sz w:val="24"/>
              </w:rPr>
            </w:pPr>
          </w:p>
          <w:p w:rsidR="00D708F6" w:rsidRDefault="00D708F6">
            <w:pPr>
              <w:rPr>
                <w:rFonts w:ascii="Garamond" w:hAnsi="Garamond"/>
                <w:sz w:val="24"/>
              </w:rPr>
            </w:pPr>
          </w:p>
          <w:p w:rsidR="00D708F6" w:rsidRDefault="00D708F6">
            <w:pPr>
              <w:rPr>
                <w:rFonts w:ascii="Garamond" w:hAnsi="Garamond"/>
                <w:sz w:val="24"/>
              </w:rPr>
            </w:pPr>
          </w:p>
          <w:p w:rsidR="00D708F6" w:rsidRDefault="00D708F6">
            <w:pPr>
              <w:rPr>
                <w:rFonts w:ascii="Garamond" w:hAnsi="Garamond"/>
                <w:sz w:val="24"/>
              </w:rPr>
            </w:pPr>
          </w:p>
          <w:p w:rsidR="00D708F6" w:rsidRPr="003208E4" w:rsidRDefault="00D708F6">
            <w:pPr>
              <w:rPr>
                <w:rFonts w:ascii="Garamond" w:hAnsi="Garamond"/>
                <w:sz w:val="24"/>
              </w:rPr>
            </w:pPr>
          </w:p>
        </w:tc>
        <w:tc>
          <w:tcPr>
            <w:tcW w:w="6120" w:type="dxa"/>
            <w:tcBorders>
              <w:bottom w:val="single" w:sz="4" w:space="0" w:color="000000" w:themeColor="text1"/>
            </w:tcBorders>
          </w:tcPr>
          <w:p w:rsidR="003208E4" w:rsidRPr="003208E4" w:rsidRDefault="003208E4">
            <w:pPr>
              <w:rPr>
                <w:rFonts w:ascii="Garamond" w:hAnsi="Garamond"/>
                <w:sz w:val="24"/>
              </w:rPr>
            </w:pPr>
          </w:p>
        </w:tc>
      </w:tr>
      <w:tr w:rsidR="003208E4" w:rsidRPr="003208E4" w:rsidTr="00D708F6">
        <w:tc>
          <w:tcPr>
            <w:tcW w:w="1260" w:type="dxa"/>
          </w:tcPr>
          <w:p w:rsidR="003208E4" w:rsidRPr="003208E4" w:rsidRDefault="003208E4">
            <w:pPr>
              <w:rPr>
                <w:rFonts w:ascii="Garamond" w:hAnsi="Garamond"/>
                <w:b/>
                <w:sz w:val="24"/>
              </w:rPr>
            </w:pPr>
            <w:r w:rsidRPr="003208E4">
              <w:rPr>
                <w:rFonts w:ascii="Garamond" w:hAnsi="Garamond"/>
                <w:b/>
                <w:sz w:val="24"/>
              </w:rPr>
              <w:t>Summary</w:t>
            </w:r>
          </w:p>
          <w:p w:rsidR="003208E4" w:rsidRPr="003208E4" w:rsidRDefault="003208E4">
            <w:pPr>
              <w:rPr>
                <w:rFonts w:ascii="Garamond" w:hAnsi="Garamond"/>
                <w:b/>
                <w:sz w:val="24"/>
              </w:rPr>
            </w:pPr>
          </w:p>
          <w:p w:rsidR="003208E4" w:rsidRPr="003208E4" w:rsidRDefault="003208E4">
            <w:pPr>
              <w:rPr>
                <w:rFonts w:ascii="Garamond" w:hAnsi="Garamond"/>
                <w:b/>
                <w:sz w:val="24"/>
              </w:rPr>
            </w:pPr>
          </w:p>
          <w:p w:rsidR="003208E4" w:rsidRPr="003208E4" w:rsidRDefault="003208E4">
            <w:pPr>
              <w:rPr>
                <w:rFonts w:ascii="Garamond" w:hAnsi="Garamond"/>
                <w:b/>
                <w:sz w:val="24"/>
              </w:rPr>
            </w:pPr>
          </w:p>
          <w:p w:rsidR="003208E4" w:rsidRPr="003208E4" w:rsidRDefault="003208E4">
            <w:pPr>
              <w:rPr>
                <w:rFonts w:ascii="Garamond" w:hAnsi="Garamond"/>
                <w:b/>
                <w:sz w:val="24"/>
              </w:rPr>
            </w:pPr>
          </w:p>
          <w:p w:rsidR="003208E4" w:rsidRPr="003208E4" w:rsidRDefault="003208E4">
            <w:pPr>
              <w:rPr>
                <w:rFonts w:ascii="Garamond" w:hAnsi="Garamond"/>
                <w:b/>
                <w:sz w:val="24"/>
              </w:rPr>
            </w:pPr>
          </w:p>
          <w:p w:rsidR="003208E4" w:rsidRPr="003208E4" w:rsidRDefault="003208E4">
            <w:pPr>
              <w:rPr>
                <w:rFonts w:ascii="Garamond" w:hAnsi="Garamond"/>
                <w:b/>
                <w:sz w:val="24"/>
              </w:rPr>
            </w:pPr>
          </w:p>
        </w:tc>
        <w:tc>
          <w:tcPr>
            <w:tcW w:w="3330" w:type="dxa"/>
            <w:tcBorders>
              <w:right w:val="nil"/>
            </w:tcBorders>
          </w:tcPr>
          <w:p w:rsidR="003208E4" w:rsidRDefault="003208E4">
            <w:pPr>
              <w:rPr>
                <w:rFonts w:ascii="Garamond" w:hAnsi="Garamond"/>
                <w:sz w:val="24"/>
              </w:rPr>
            </w:pPr>
          </w:p>
          <w:p w:rsidR="00D708F6" w:rsidRDefault="00D708F6">
            <w:pPr>
              <w:rPr>
                <w:rFonts w:ascii="Garamond" w:hAnsi="Garamond"/>
                <w:sz w:val="24"/>
              </w:rPr>
            </w:pPr>
          </w:p>
          <w:p w:rsidR="00D708F6" w:rsidRDefault="00D708F6">
            <w:pPr>
              <w:rPr>
                <w:rFonts w:ascii="Garamond" w:hAnsi="Garamond"/>
                <w:sz w:val="24"/>
              </w:rPr>
            </w:pPr>
          </w:p>
          <w:p w:rsidR="00D708F6" w:rsidRDefault="00D708F6">
            <w:pPr>
              <w:rPr>
                <w:rFonts w:ascii="Garamond" w:hAnsi="Garamond"/>
                <w:sz w:val="24"/>
              </w:rPr>
            </w:pPr>
          </w:p>
          <w:p w:rsidR="00D708F6" w:rsidRDefault="00D708F6">
            <w:pPr>
              <w:rPr>
                <w:rFonts w:ascii="Garamond" w:hAnsi="Garamond"/>
                <w:sz w:val="24"/>
              </w:rPr>
            </w:pPr>
          </w:p>
          <w:p w:rsidR="00D708F6" w:rsidRDefault="00D708F6">
            <w:pPr>
              <w:rPr>
                <w:rFonts w:ascii="Garamond" w:hAnsi="Garamond"/>
                <w:sz w:val="24"/>
              </w:rPr>
            </w:pPr>
          </w:p>
          <w:p w:rsidR="00D708F6" w:rsidRDefault="00D708F6">
            <w:pPr>
              <w:rPr>
                <w:rFonts w:ascii="Garamond" w:hAnsi="Garamond"/>
                <w:sz w:val="24"/>
              </w:rPr>
            </w:pPr>
          </w:p>
          <w:p w:rsidR="00D708F6" w:rsidRDefault="00D708F6">
            <w:pPr>
              <w:rPr>
                <w:rFonts w:ascii="Garamond" w:hAnsi="Garamond"/>
                <w:sz w:val="24"/>
              </w:rPr>
            </w:pPr>
          </w:p>
          <w:p w:rsidR="00D708F6" w:rsidRPr="003208E4" w:rsidRDefault="00D708F6">
            <w:pPr>
              <w:rPr>
                <w:rFonts w:ascii="Garamond" w:hAnsi="Garamond"/>
                <w:sz w:val="24"/>
              </w:rPr>
            </w:pPr>
          </w:p>
        </w:tc>
        <w:tc>
          <w:tcPr>
            <w:tcW w:w="6120" w:type="dxa"/>
            <w:tcBorders>
              <w:left w:val="nil"/>
            </w:tcBorders>
          </w:tcPr>
          <w:p w:rsidR="003208E4" w:rsidRPr="003208E4" w:rsidRDefault="003208E4">
            <w:pPr>
              <w:rPr>
                <w:rFonts w:ascii="Garamond" w:hAnsi="Garamond"/>
                <w:sz w:val="24"/>
              </w:rPr>
            </w:pPr>
          </w:p>
        </w:tc>
      </w:tr>
    </w:tbl>
    <w:p w:rsidR="009F7798" w:rsidRPr="003208E4" w:rsidRDefault="009F7798">
      <w:pPr>
        <w:rPr>
          <w:rFonts w:ascii="Garamond" w:hAnsi="Garamond"/>
          <w:sz w:val="24"/>
        </w:rPr>
      </w:pPr>
    </w:p>
    <w:p w:rsidR="009F7798" w:rsidRPr="003208E4" w:rsidRDefault="009F7798">
      <w:pPr>
        <w:rPr>
          <w:rFonts w:ascii="Garamond" w:hAnsi="Garamond"/>
          <w:sz w:val="24"/>
        </w:rPr>
      </w:pPr>
    </w:p>
    <w:p w:rsidR="009F7798" w:rsidRPr="003208E4" w:rsidRDefault="009F7798">
      <w:pPr>
        <w:rPr>
          <w:rFonts w:ascii="Garamond" w:hAnsi="Garamond"/>
          <w:sz w:val="24"/>
        </w:rPr>
      </w:pPr>
      <w:r w:rsidRPr="003208E4">
        <w:rPr>
          <w:rFonts w:ascii="Garamond" w:hAnsi="Garamond"/>
          <w:sz w:val="24"/>
        </w:rPr>
        <w:tab/>
      </w:r>
    </w:p>
    <w:p w:rsidR="009F7798" w:rsidRPr="003208E4" w:rsidRDefault="009F7798">
      <w:pPr>
        <w:rPr>
          <w:rFonts w:ascii="Garamond" w:hAnsi="Garamond"/>
          <w:sz w:val="24"/>
        </w:rPr>
      </w:pPr>
    </w:p>
    <w:p w:rsidR="009F7798" w:rsidRPr="003208E4" w:rsidRDefault="009F7798" w:rsidP="004A7257">
      <w:pPr>
        <w:rPr>
          <w:rFonts w:ascii="Garamond" w:hAnsi="Garamond"/>
          <w:sz w:val="24"/>
        </w:rPr>
      </w:pPr>
      <w:r w:rsidRPr="003208E4">
        <w:rPr>
          <w:rFonts w:ascii="Garamond" w:hAnsi="Garamond"/>
          <w:sz w:val="24"/>
        </w:rPr>
        <w:tab/>
      </w:r>
      <w:r w:rsidRPr="003208E4">
        <w:rPr>
          <w:rFonts w:ascii="Garamond" w:hAnsi="Garamond"/>
          <w:b/>
          <w:sz w:val="24"/>
        </w:rPr>
        <w:tab/>
      </w:r>
      <w:r w:rsidRPr="003208E4">
        <w:rPr>
          <w:rFonts w:ascii="Garamond" w:hAnsi="Garamond"/>
          <w:sz w:val="24"/>
        </w:rPr>
        <w:tab/>
      </w:r>
      <w:r w:rsidRPr="003208E4">
        <w:rPr>
          <w:rFonts w:ascii="Garamond" w:hAnsi="Garamond"/>
          <w:sz w:val="24"/>
        </w:rPr>
        <w:tab/>
      </w:r>
    </w:p>
    <w:sectPr w:rsidR="009F7798" w:rsidRPr="003208E4" w:rsidSect="005338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C44A5E"/>
    <w:multiLevelType w:val="hybridMultilevel"/>
    <w:tmpl w:val="53123A08"/>
    <w:lvl w:ilvl="0" w:tplc="AE4056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EAD7CC">
      <w:start w:val="96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0020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1E19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409D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E0E2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E4F2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B0A1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C2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characterSpacingControl w:val="doNotCompress"/>
  <w:compat>
    <w:compatSetting w:name="compatibilityMode" w:uri="http://schemas.microsoft.com/office/word" w:val="12"/>
  </w:compat>
  <w:rsids>
    <w:rsidRoot w:val="009F7798"/>
    <w:rsid w:val="00143B54"/>
    <w:rsid w:val="00143B7D"/>
    <w:rsid w:val="001E4BE7"/>
    <w:rsid w:val="003208E4"/>
    <w:rsid w:val="003A45AD"/>
    <w:rsid w:val="004367BF"/>
    <w:rsid w:val="004A7257"/>
    <w:rsid w:val="005338A8"/>
    <w:rsid w:val="005E24E8"/>
    <w:rsid w:val="006112D4"/>
    <w:rsid w:val="00616A9E"/>
    <w:rsid w:val="00637F1A"/>
    <w:rsid w:val="007A5725"/>
    <w:rsid w:val="0085359B"/>
    <w:rsid w:val="009B4A39"/>
    <w:rsid w:val="009F7798"/>
    <w:rsid w:val="00BF7180"/>
    <w:rsid w:val="00C31B13"/>
    <w:rsid w:val="00C830A2"/>
    <w:rsid w:val="00C9606C"/>
    <w:rsid w:val="00D6468D"/>
    <w:rsid w:val="00D708F6"/>
    <w:rsid w:val="00DF03E9"/>
    <w:rsid w:val="00F965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8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A725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3208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4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4652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20403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1826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74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ktalbot@melroseschool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dams@melroseschools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Margaret Adams</dc:creator>
  <cp:keywords/>
  <cp:lastModifiedBy>Margaret Adams</cp:lastModifiedBy>
  <cp:revision>9</cp:revision>
  <cp:lastPrinted>2014-08-14T02:02:00Z</cp:lastPrinted>
  <dcterms:created xsi:type="dcterms:W3CDTF">2014-07-25T23:09:00Z</dcterms:created>
  <dcterms:modified xsi:type="dcterms:W3CDTF">2014-08-14T02:03:00Z</dcterms:modified>
</cp:coreProperties>
</file>